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80" w:rsidRPr="0096525D" w:rsidRDefault="00806C80" w:rsidP="00BA5193">
      <w:pPr>
        <w:pStyle w:val="a5"/>
        <w:spacing w:before="0" w:beforeAutospacing="0" w:after="0" w:afterAutospacing="0"/>
        <w:jc w:val="right"/>
      </w:pPr>
      <w:r w:rsidRPr="00603A1D">
        <w:t>Приложение</w:t>
      </w:r>
    </w:p>
    <w:p w:rsidR="00806C80" w:rsidRDefault="00806C80" w:rsidP="00BA5193">
      <w:pPr>
        <w:pStyle w:val="a5"/>
        <w:spacing w:before="0" w:beforeAutospacing="0" w:after="0" w:afterAutospacing="0"/>
        <w:jc w:val="right"/>
      </w:pPr>
      <w:r>
        <w:t>УТВЕРЖДЕНО</w:t>
      </w:r>
      <w:r w:rsidRPr="003B0730">
        <w:t>:</w:t>
      </w:r>
    </w:p>
    <w:p w:rsidR="00BA5193" w:rsidRDefault="00806C80" w:rsidP="00BA5193">
      <w:pPr>
        <w:pStyle w:val="a5"/>
        <w:spacing w:before="0" w:beforeAutospacing="0" w:after="0" w:afterAutospacing="0"/>
        <w:jc w:val="right"/>
        <w:rPr>
          <w:bCs/>
        </w:rPr>
      </w:pPr>
      <w:r>
        <w:t xml:space="preserve">                                                 Приказом </w:t>
      </w:r>
      <w:r w:rsidR="00BA5193">
        <w:rPr>
          <w:bCs/>
        </w:rPr>
        <w:t xml:space="preserve">МКОУ ООШ </w:t>
      </w:r>
      <w:proofErr w:type="spellStart"/>
      <w:r w:rsidR="00BA5193">
        <w:rPr>
          <w:bCs/>
        </w:rPr>
        <w:t>д</w:t>
      </w:r>
      <w:proofErr w:type="gramStart"/>
      <w:r w:rsidR="00BA5193">
        <w:rPr>
          <w:bCs/>
        </w:rPr>
        <w:t>.А</w:t>
      </w:r>
      <w:proofErr w:type="gramEnd"/>
      <w:r w:rsidR="00BA5193">
        <w:rPr>
          <w:bCs/>
        </w:rPr>
        <w:t>хманово</w:t>
      </w:r>
      <w:proofErr w:type="spellEnd"/>
      <w:r w:rsidRPr="00132926">
        <w:rPr>
          <w:bCs/>
        </w:rPr>
        <w:t xml:space="preserve"> </w:t>
      </w:r>
    </w:p>
    <w:p w:rsidR="00806C80" w:rsidRPr="003B0730" w:rsidRDefault="00806C80" w:rsidP="00BA5193">
      <w:pPr>
        <w:pStyle w:val="a5"/>
        <w:spacing w:before="0" w:beforeAutospacing="0" w:after="0" w:afterAutospacing="0"/>
        <w:jc w:val="right"/>
      </w:pPr>
      <w:r w:rsidRPr="00603A1D">
        <w:t xml:space="preserve">от </w:t>
      </w:r>
      <w:r>
        <w:t>0</w:t>
      </w:r>
      <w:r w:rsidR="00BA5193">
        <w:t>8</w:t>
      </w:r>
      <w:r w:rsidRPr="00603A1D">
        <w:t>.</w:t>
      </w:r>
      <w:r>
        <w:t>09</w:t>
      </w:r>
      <w:r w:rsidRPr="00603A1D">
        <w:t>.20</w:t>
      </w:r>
      <w:r>
        <w:t>20</w:t>
      </w:r>
      <w:r w:rsidRPr="00603A1D">
        <w:t xml:space="preserve">  № </w:t>
      </w:r>
      <w:r w:rsidR="00BA5193">
        <w:t>28</w:t>
      </w:r>
      <w:r>
        <w:t>/1</w:t>
      </w:r>
    </w:p>
    <w:p w:rsidR="00806C80" w:rsidRDefault="00806C80" w:rsidP="00806C80">
      <w:pPr>
        <w:pStyle w:val="a5"/>
        <w:spacing w:before="0" w:beforeAutospacing="0" w:after="0" w:afterAutospacing="0"/>
        <w:jc w:val="center"/>
      </w:pPr>
    </w:p>
    <w:p w:rsidR="00806C80" w:rsidRPr="003B0730" w:rsidRDefault="00806C80" w:rsidP="00806C80">
      <w:pPr>
        <w:pStyle w:val="a5"/>
        <w:spacing w:before="0" w:beforeAutospacing="0" w:after="0" w:afterAutospacing="0"/>
        <w:jc w:val="center"/>
      </w:pPr>
      <w:r w:rsidRPr="003B0730">
        <w:rPr>
          <w:rStyle w:val="a4"/>
        </w:rPr>
        <w:t>План мероприятий</w:t>
      </w:r>
      <w:r w:rsidRPr="003B0730">
        <w:br/>
      </w:r>
      <w:r w:rsidRPr="003B0730">
        <w:rPr>
          <w:rStyle w:val="a4"/>
        </w:rPr>
        <w:t>антикоррупционной направленности</w:t>
      </w:r>
      <w:r w:rsidRPr="003B0730">
        <w:br/>
      </w:r>
      <w:r w:rsidRPr="003B0730">
        <w:rPr>
          <w:rStyle w:val="a4"/>
        </w:rPr>
        <w:t xml:space="preserve"> в </w:t>
      </w:r>
      <w:r w:rsidRPr="00061132">
        <w:rPr>
          <w:b/>
          <w:bCs/>
        </w:rPr>
        <w:t xml:space="preserve">МКОУ </w:t>
      </w:r>
      <w:r w:rsidR="00BA5193">
        <w:rPr>
          <w:b/>
          <w:bCs/>
        </w:rPr>
        <w:t xml:space="preserve">ООШ </w:t>
      </w:r>
      <w:proofErr w:type="spellStart"/>
      <w:r w:rsidR="00BA5193">
        <w:rPr>
          <w:b/>
          <w:bCs/>
        </w:rPr>
        <w:t>д</w:t>
      </w:r>
      <w:proofErr w:type="gramStart"/>
      <w:r w:rsidR="00BA5193">
        <w:rPr>
          <w:b/>
          <w:bCs/>
        </w:rPr>
        <w:t>.А</w:t>
      </w:r>
      <w:proofErr w:type="gramEnd"/>
      <w:r w:rsidR="00BA5193">
        <w:rPr>
          <w:b/>
          <w:bCs/>
        </w:rPr>
        <w:t>хманово</w:t>
      </w:r>
      <w:proofErr w:type="spellEnd"/>
      <w:r w:rsidR="00BA5193">
        <w:rPr>
          <w:b/>
          <w:bCs/>
        </w:rPr>
        <w:t xml:space="preserve"> </w:t>
      </w:r>
      <w:r>
        <w:rPr>
          <w:rStyle w:val="a4"/>
        </w:rPr>
        <w:t>на</w:t>
      </w:r>
      <w:r w:rsidRPr="00061132">
        <w:rPr>
          <w:rStyle w:val="a4"/>
        </w:rPr>
        <w:t xml:space="preserve"> 20</w:t>
      </w:r>
      <w:r>
        <w:rPr>
          <w:rStyle w:val="a4"/>
        </w:rPr>
        <w:t>20</w:t>
      </w:r>
      <w:r w:rsidRPr="00061132">
        <w:rPr>
          <w:rStyle w:val="a4"/>
        </w:rPr>
        <w:t xml:space="preserve"> год</w:t>
      </w:r>
      <w:r>
        <w:rPr>
          <w:rStyle w:val="a4"/>
        </w:rPr>
        <w:t>.</w:t>
      </w:r>
    </w:p>
    <w:p w:rsidR="00806C80" w:rsidRPr="003B0730" w:rsidRDefault="00806C80" w:rsidP="00806C80">
      <w:pPr>
        <w:jc w:val="both"/>
      </w:pPr>
    </w:p>
    <w:p w:rsidR="00806C80" w:rsidRPr="003B0730" w:rsidRDefault="00806C80" w:rsidP="00806C80">
      <w:pPr>
        <w:jc w:val="both"/>
      </w:pPr>
      <w:r>
        <w:t>1.</w:t>
      </w:r>
      <w:r w:rsidRPr="003B0730">
        <w:t xml:space="preserve">Общие положения: </w:t>
      </w:r>
    </w:p>
    <w:p w:rsidR="00806C80" w:rsidRDefault="00806C80" w:rsidP="00806C80">
      <w:pPr>
        <w:jc w:val="both"/>
      </w:pPr>
      <w:r w:rsidRPr="003B0730">
        <w:t xml:space="preserve">1.1. План работы по противодействию коррупции в </w:t>
      </w:r>
      <w:r w:rsidRPr="00061132">
        <w:rPr>
          <w:bCs/>
        </w:rPr>
        <w:t xml:space="preserve">МКОУ </w:t>
      </w:r>
      <w:r w:rsidR="00BA5193">
        <w:rPr>
          <w:bCs/>
        </w:rPr>
        <w:t xml:space="preserve">ООШ </w:t>
      </w:r>
      <w:proofErr w:type="spellStart"/>
      <w:r w:rsidR="00BA5193">
        <w:rPr>
          <w:bCs/>
        </w:rPr>
        <w:t>д</w:t>
      </w:r>
      <w:proofErr w:type="gramStart"/>
      <w:r w:rsidR="00BA5193">
        <w:rPr>
          <w:bCs/>
        </w:rPr>
        <w:t>.А</w:t>
      </w:r>
      <w:proofErr w:type="gramEnd"/>
      <w:r w:rsidR="00BA5193">
        <w:rPr>
          <w:bCs/>
        </w:rPr>
        <w:t>хманово</w:t>
      </w:r>
      <w:proofErr w:type="spellEnd"/>
      <w:r w:rsidR="00BA5193">
        <w:rPr>
          <w:bCs/>
        </w:rPr>
        <w:t xml:space="preserve"> </w:t>
      </w:r>
      <w:r w:rsidRPr="003B0730">
        <w:t>разработан на основании:</w:t>
      </w:r>
      <w:r w:rsidR="00BA5193">
        <w:t xml:space="preserve"> </w:t>
      </w:r>
      <w:r w:rsidRPr="003B0730">
        <w:t>Федерального закона от 25.12.2008 № 273-ФЗ</w:t>
      </w:r>
      <w:r>
        <w:t xml:space="preserve"> «О противодействии коррупции»; </w:t>
      </w:r>
      <w:r w:rsidRPr="003B0730">
        <w:t>Федерального закона от 17.07.2009 № 172-ФЗ «Об антикоррупционной экспертизе нормативных правовых актов и проект</w:t>
      </w:r>
      <w:r>
        <w:t xml:space="preserve">ов нормативных правовых актов»; </w:t>
      </w:r>
      <w:r w:rsidRPr="003B0730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актов.</w:t>
      </w:r>
    </w:p>
    <w:p w:rsidR="00806C80" w:rsidRDefault="00806C80" w:rsidP="00806C80">
      <w:pPr>
        <w:jc w:val="both"/>
      </w:pPr>
      <w:r w:rsidRPr="003B0730">
        <w:t xml:space="preserve">1.2. План определяет основные направления реализации </w:t>
      </w:r>
      <w:proofErr w:type="spellStart"/>
      <w:r w:rsidRPr="003B0730">
        <w:t>антикоррупционной</w:t>
      </w:r>
      <w:proofErr w:type="spellEnd"/>
      <w:r w:rsidRPr="003B0730">
        <w:t xml:space="preserve"> политики в</w:t>
      </w:r>
      <w:r w:rsidR="00BA5193">
        <w:t xml:space="preserve"> </w:t>
      </w:r>
      <w:r>
        <w:rPr>
          <w:bCs/>
        </w:rPr>
        <w:t>учреждениях образования</w:t>
      </w:r>
      <w:r w:rsidRPr="003B0730">
        <w:t>, систему и перечень программных мероприятий, направленных на противодействие коррупции в учреждении</w:t>
      </w:r>
      <w:r>
        <w:t>.</w:t>
      </w:r>
    </w:p>
    <w:p w:rsidR="00806C80" w:rsidRDefault="00806C80" w:rsidP="00806C80">
      <w:pPr>
        <w:jc w:val="both"/>
      </w:pPr>
      <w:r w:rsidRPr="003B0730">
        <w:t>2. Цели и задачи</w:t>
      </w:r>
    </w:p>
    <w:p w:rsidR="00806C80" w:rsidRDefault="00806C80" w:rsidP="00806C80">
      <w:pPr>
        <w:jc w:val="both"/>
      </w:pPr>
      <w:r w:rsidRPr="003B0730">
        <w:t>2.1. Ведущие цели</w:t>
      </w:r>
      <w:r>
        <w:t>:</w:t>
      </w:r>
    </w:p>
    <w:p w:rsidR="00806C80" w:rsidRDefault="00806C80" w:rsidP="00806C80">
      <w:pPr>
        <w:jc w:val="both"/>
      </w:pPr>
      <w:r w:rsidRPr="003B0730">
        <w:t>- недопущение предпосылок, исключение возможности фактов коррупции в</w:t>
      </w:r>
      <w:r>
        <w:rPr>
          <w:bCs/>
        </w:rPr>
        <w:t>учреждениях образования</w:t>
      </w:r>
      <w:r w:rsidRPr="003B0730">
        <w:t>;</w:t>
      </w:r>
    </w:p>
    <w:p w:rsidR="00806C80" w:rsidRDefault="00806C80" w:rsidP="00806C80">
      <w:pPr>
        <w:jc w:val="both"/>
      </w:pPr>
      <w:r w:rsidRPr="003B0730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806C80" w:rsidRDefault="00806C80" w:rsidP="00806C80">
      <w:pPr>
        <w:jc w:val="both"/>
      </w:pPr>
      <w:r w:rsidRPr="003B0730">
        <w:t>2.2. Для достижения указанных целей требуется решение следующих задач:</w:t>
      </w:r>
    </w:p>
    <w:p w:rsidR="00806C80" w:rsidRDefault="00806C80" w:rsidP="00806C80">
      <w:pPr>
        <w:jc w:val="both"/>
      </w:pPr>
      <w:r w:rsidRPr="003B0730">
        <w:t>- предупреждение коррупционных правонарушений;</w:t>
      </w:r>
    </w:p>
    <w:p w:rsidR="00806C80" w:rsidRDefault="00806C80" w:rsidP="00806C80">
      <w:pPr>
        <w:jc w:val="both"/>
      </w:pPr>
      <w:r w:rsidRPr="003B0730">
        <w:t>- оптимизация и конкретизация полномочий должностных лиц;</w:t>
      </w:r>
    </w:p>
    <w:p w:rsidR="00806C80" w:rsidRDefault="00806C80" w:rsidP="00806C80">
      <w:pPr>
        <w:jc w:val="both"/>
      </w:pPr>
      <w:r w:rsidRPr="003B0730">
        <w:t>- формирование антикорру</w:t>
      </w:r>
      <w:r>
        <w:t xml:space="preserve">пционного сознания у работников </w:t>
      </w:r>
      <w:r>
        <w:rPr>
          <w:bCs/>
        </w:rPr>
        <w:t>учреждения</w:t>
      </w:r>
      <w:r w:rsidRPr="003B0730">
        <w:t>;</w:t>
      </w:r>
    </w:p>
    <w:p w:rsidR="00806C80" w:rsidRDefault="00806C80" w:rsidP="00806C80">
      <w:pPr>
        <w:jc w:val="both"/>
      </w:pPr>
      <w:r w:rsidRPr="003B0730">
        <w:t>- обеспечение неотвратимости ответственности за совершение коррупционных правонарушений;</w:t>
      </w:r>
      <w:r w:rsidRPr="003B0730">
        <w:br/>
        <w:t>- повышение эффективности управления, качества и доступности предоставляемых услуг;</w:t>
      </w:r>
    </w:p>
    <w:p w:rsidR="00806C80" w:rsidRDefault="00806C80" w:rsidP="00806C80">
      <w:pPr>
        <w:jc w:val="both"/>
      </w:pPr>
      <w:r w:rsidRPr="003B0730">
        <w:t>- содействие реализации прав граждан на доступ к информации о деятельности</w:t>
      </w:r>
      <w:r>
        <w:t xml:space="preserve">учреждения. </w:t>
      </w:r>
    </w:p>
    <w:p w:rsidR="00806C80" w:rsidRDefault="00806C80" w:rsidP="00806C80">
      <w:pPr>
        <w:jc w:val="both"/>
      </w:pPr>
      <w:r w:rsidRPr="003B0730">
        <w:t>3. Ожидаемые результаты реализации Плана</w:t>
      </w:r>
      <w:r>
        <w:t>:</w:t>
      </w:r>
    </w:p>
    <w:p w:rsidR="00806C80" w:rsidRPr="003B0730" w:rsidRDefault="00806C80" w:rsidP="00806C80">
      <w:pPr>
        <w:jc w:val="both"/>
      </w:pPr>
      <w:r w:rsidRPr="003B0730">
        <w:t>- повышение эффективности управления, качества и доступности предоставляемых   услуг;</w:t>
      </w:r>
      <w:r w:rsidRPr="003B0730">
        <w:br/>
        <w:t xml:space="preserve">- укрепление доверия граждан к деятельности </w:t>
      </w:r>
      <w:r>
        <w:t>учреждения</w:t>
      </w:r>
      <w:r w:rsidRPr="003B0730">
        <w:t>.</w:t>
      </w:r>
    </w:p>
    <w:p w:rsidR="00806C80" w:rsidRDefault="00806C80" w:rsidP="00806C80">
      <w:r>
        <w:t xml:space="preserve"> - </w:t>
      </w:r>
      <w:proofErr w:type="gramStart"/>
      <w:r>
        <w:t>к</w:t>
      </w:r>
      <w:r w:rsidRPr="003B0730">
        <w:t>онт</w:t>
      </w:r>
      <w:r>
        <w:t>роль за</w:t>
      </w:r>
      <w:proofErr w:type="gramEnd"/>
      <w:r>
        <w:t xml:space="preserve"> реализацией Плана в </w:t>
      </w:r>
      <w:r>
        <w:rPr>
          <w:bCs/>
        </w:rPr>
        <w:t xml:space="preserve">Учреждении </w:t>
      </w:r>
      <w:r w:rsidRPr="003B0730">
        <w:t xml:space="preserve">осуществляется </w:t>
      </w:r>
      <w:r>
        <w:t>руководителем</w:t>
      </w:r>
      <w:r>
        <w:rPr>
          <w:bCs/>
        </w:rPr>
        <w:t>учреждения</w:t>
      </w:r>
      <w:r w:rsidRPr="003B0730">
        <w:t>.</w:t>
      </w:r>
      <w:r w:rsidRPr="003B0730">
        <w:br/>
      </w:r>
    </w:p>
    <w:p w:rsidR="00806C80" w:rsidRDefault="00806C80" w:rsidP="00806C80">
      <w:pPr>
        <w:rPr>
          <w:bCs/>
        </w:rPr>
      </w:pPr>
      <w:r>
        <w:t xml:space="preserve">4. </w:t>
      </w:r>
      <w:r w:rsidRPr="009A72E7">
        <w:rPr>
          <w:rStyle w:val="a4"/>
          <w:b w:val="0"/>
        </w:rPr>
        <w:t xml:space="preserve">План мероприятий  антикоррупционной направленностив </w:t>
      </w:r>
      <w:r>
        <w:rPr>
          <w:bCs/>
        </w:rPr>
        <w:t>Учреждении</w:t>
      </w:r>
    </w:p>
    <w:p w:rsidR="00806C80" w:rsidRPr="00765BEA" w:rsidRDefault="00806C80" w:rsidP="00806C80">
      <w:pPr>
        <w:pStyle w:val="a3"/>
        <w:jc w:val="center"/>
        <w:rPr>
          <w:sz w:val="16"/>
          <w:szCs w:val="16"/>
        </w:rPr>
      </w:pPr>
    </w:p>
    <w:p w:rsidR="00806C80" w:rsidRDefault="00806C80" w:rsidP="00806C80">
      <w:pPr>
        <w:pStyle w:val="a3"/>
      </w:pPr>
      <w:r>
        <w:t xml:space="preserve">Цель: Создание и внедрение организационно-правовых механизмов, нравственно- психологической атмосферы, направленных на эффективную профилактику коррупции в ДОУ. </w:t>
      </w:r>
    </w:p>
    <w:p w:rsidR="00806C80" w:rsidRDefault="00806C80" w:rsidP="00806C80">
      <w:pPr>
        <w:pStyle w:val="a3"/>
        <w:rPr>
          <w:sz w:val="16"/>
          <w:szCs w:val="16"/>
        </w:rPr>
      </w:pPr>
    </w:p>
    <w:p w:rsidR="00806C80" w:rsidRDefault="00806C80" w:rsidP="00806C80">
      <w:pPr>
        <w:pStyle w:val="a3"/>
      </w:pPr>
      <w:r>
        <w:t xml:space="preserve">Задачи: </w:t>
      </w:r>
    </w:p>
    <w:p w:rsidR="00806C80" w:rsidRDefault="00806C80" w:rsidP="00806C80">
      <w:pPr>
        <w:pStyle w:val="a3"/>
        <w:rPr>
          <w:sz w:val="16"/>
          <w:szCs w:val="16"/>
        </w:rPr>
      </w:pPr>
    </w:p>
    <w:p w:rsidR="00806C80" w:rsidRDefault="00806C80" w:rsidP="00806C80">
      <w:pPr>
        <w:pStyle w:val="a3"/>
      </w:pPr>
      <w:r>
        <w:t xml:space="preserve">1. Разработка мер, направленных на обеспечение прозрачности действий ответственных лиц в условиях коррупционной ситуации; </w:t>
      </w:r>
    </w:p>
    <w:p w:rsidR="00806C80" w:rsidRDefault="00806C80" w:rsidP="00806C80">
      <w:pPr>
        <w:pStyle w:val="a3"/>
      </w:pPr>
      <w:r>
        <w:t xml:space="preserve">2. Содействие реализации прав граждан и организаций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средства, массовой информации (сайт ДОУ). </w:t>
      </w:r>
    </w:p>
    <w:p w:rsidR="00806C80" w:rsidRDefault="00806C80" w:rsidP="00806C80">
      <w:pPr>
        <w:pStyle w:val="a3"/>
        <w:rPr>
          <w:sz w:val="16"/>
          <w:szCs w:val="16"/>
        </w:rPr>
      </w:pPr>
      <w:bookmarkStart w:id="0" w:name="_GoBack"/>
      <w:bookmarkEnd w:id="0"/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656"/>
        <w:gridCol w:w="1912"/>
        <w:gridCol w:w="1882"/>
      </w:tblGrid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  <w:jc w:val="center"/>
            </w:pPr>
            <w:r>
              <w:t>№</w:t>
            </w:r>
          </w:p>
          <w:p w:rsidR="00806C80" w:rsidRDefault="00806C80" w:rsidP="00862DDE">
            <w:pPr>
              <w:pStyle w:val="a3"/>
              <w:ind w:right="1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38"/>
              <w:jc w:val="center"/>
            </w:pPr>
            <w: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4"/>
              <w:jc w:val="center"/>
            </w:pPr>
            <w:r>
              <w:t>Срок исполнения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jc w:val="center"/>
            </w:pPr>
            <w:r>
              <w:t>Исполнители</w:t>
            </w:r>
          </w:p>
          <w:p w:rsidR="00806C80" w:rsidRDefault="00806C80" w:rsidP="00862DDE">
            <w:pPr>
              <w:pStyle w:val="a3"/>
              <w:jc w:val="center"/>
            </w:pPr>
            <w:r>
              <w:t>(ответственные)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10"/>
            </w:pPr>
            <w:r>
              <w:t xml:space="preserve">Обновить в общедоступных местах (стенд, тематические родительские уголки, сайт ДОУ): </w:t>
            </w:r>
          </w:p>
          <w:p w:rsidR="00806C80" w:rsidRDefault="00806C80" w:rsidP="00862DDE">
            <w:pPr>
              <w:pStyle w:val="a3"/>
              <w:ind w:left="110"/>
            </w:pPr>
            <w:r>
              <w:t xml:space="preserve">- Информацию о правах граждан на получение бесплатного образования, об изменениях в действующем законодательстве в сфере образования. </w:t>
            </w:r>
          </w:p>
          <w:p w:rsidR="00806C80" w:rsidRDefault="00806C80" w:rsidP="00862DDE">
            <w:pPr>
              <w:pStyle w:val="a3"/>
              <w:ind w:left="110"/>
            </w:pPr>
            <w:r>
              <w:t xml:space="preserve">- Адреса и телефоны органов, куда должны обратиться родители (законные представители) воспитанников в случаях принуждения их со стороны работников ДОУ к денежным взносам.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4"/>
            </w:pPr>
            <w:r>
              <w:t xml:space="preserve">Сентябрь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</w:pPr>
            <w:r>
              <w:t xml:space="preserve">Руководитель, </w:t>
            </w:r>
          </w:p>
          <w:p w:rsidR="00806C80" w:rsidRDefault="00806C80" w:rsidP="00862DDE">
            <w:pPr>
              <w:pStyle w:val="a3"/>
            </w:pPr>
            <w:r>
              <w:t xml:space="preserve">Ответственный за </w:t>
            </w:r>
          </w:p>
          <w:p w:rsidR="00806C80" w:rsidRDefault="00806C80" w:rsidP="00862DDE">
            <w:pPr>
              <w:pStyle w:val="a3"/>
            </w:pPr>
            <w:r>
              <w:t xml:space="preserve">ведение сайта 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10"/>
            </w:pPr>
            <w:r>
              <w:t xml:space="preserve">Проведение анализа на  коррупционность проектов нормативно-правовых актов и распорядительных документов ДОУ.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4"/>
            </w:pPr>
            <w:r>
              <w:t xml:space="preserve">Октябрь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</w:pPr>
            <w:r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10"/>
            </w:pPr>
            <w:r>
              <w:t xml:space="preserve">Обеспечить доступность для родителей </w:t>
            </w:r>
          </w:p>
          <w:p w:rsidR="00806C80" w:rsidRDefault="00806C80" w:rsidP="00862DDE">
            <w:pPr>
              <w:pStyle w:val="a3"/>
              <w:ind w:left="110"/>
            </w:pPr>
            <w:r>
              <w:t xml:space="preserve">(законных представителей) воспитанников нормативных правовых документов ДОУ о порядке </w:t>
            </w:r>
          </w:p>
          <w:p w:rsidR="00806C80" w:rsidRDefault="00806C80" w:rsidP="00862DDE">
            <w:pPr>
              <w:pStyle w:val="a3"/>
              <w:ind w:left="110"/>
            </w:pPr>
            <w:r>
              <w:t xml:space="preserve">привлечения и расходования добровольных пожертвований.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4"/>
            </w:pPr>
            <w:r>
              <w:t xml:space="preserve">Постоянно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</w:pPr>
            <w:r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10"/>
            </w:pPr>
            <w:r>
              <w:t>Формирование пакета документов по действующему законодательству, необходимых для организации работы по предупреждению коррупционных проявлений.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4"/>
            </w:pPr>
            <w:r>
              <w:t xml:space="preserve">Систематически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</w:pPr>
            <w:r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Провести разъяснительные беседы с сотрудниками по пресечению коррупционной деятельности в ДОУ.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Систематически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>Руководитель</w:t>
            </w:r>
          </w:p>
        </w:tc>
      </w:tr>
      <w:tr w:rsidR="00806C80" w:rsidRPr="0007784A" w:rsidTr="00862DD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Провести социологическое исследование уровня удовлетворенности родителей (законных представителей) воспитанников качеством и доступностью услуг и скрытых механизмов денежных поборов принудительного характера.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Май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Руководитель, </w:t>
            </w:r>
          </w:p>
          <w:p w:rsidR="00806C80" w:rsidRDefault="00806C80" w:rsidP="00862DDE">
            <w:pPr>
              <w:pStyle w:val="a3"/>
              <w:ind w:right="19"/>
            </w:pPr>
            <w:r>
              <w:t xml:space="preserve">воспитатели групп 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Информировать родительскую общественность о формировании и расходовании внебюджетных средств и средств, поступивших в качестве добровольных пожертвований.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Постоянно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Анализировать заявления, обращения родителей (законных представителей) воспитанников на предмет наличия в них информации о фактах коррупции в сфере деятельности ДОУ.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По мере </w:t>
            </w:r>
          </w:p>
          <w:p w:rsidR="00806C80" w:rsidRDefault="00806C80" w:rsidP="00862DDE">
            <w:pPr>
              <w:pStyle w:val="a3"/>
              <w:ind w:right="19"/>
            </w:pPr>
            <w:r>
              <w:t xml:space="preserve">необходимости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r w:rsidRPr="00BD7AD4"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Информировать правоохранительные органы о выявленных фактах коррупции в сфере деятельности ДОУ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Постоянно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r w:rsidRPr="00BD7AD4">
              <w:t>Руководитель</w:t>
            </w:r>
          </w:p>
        </w:tc>
      </w:tr>
      <w:tr w:rsidR="00806C80" w:rsidRPr="0007784A" w:rsidTr="0086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pPr>
              <w:pStyle w:val="a3"/>
            </w:pPr>
            <w: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left="105"/>
            </w:pPr>
            <w:r>
              <w:t xml:space="preserve">Доводить до педагогического коллектива информацию о фактах привлечения к уголовной ответственности работников ДОУ.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80" w:rsidRDefault="00806C80" w:rsidP="00862DDE">
            <w:pPr>
              <w:pStyle w:val="a3"/>
              <w:ind w:right="19"/>
            </w:pPr>
            <w:r>
              <w:t xml:space="preserve">Систематически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80" w:rsidRDefault="00806C80" w:rsidP="00862DDE">
            <w:r w:rsidRPr="00BD7AD4">
              <w:t>Руководитель</w:t>
            </w:r>
          </w:p>
        </w:tc>
      </w:tr>
    </w:tbl>
    <w:p w:rsidR="009203D1" w:rsidRDefault="00BA5193"/>
    <w:sectPr w:rsidR="009203D1" w:rsidSect="00806C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4D"/>
    <w:rsid w:val="002460BE"/>
    <w:rsid w:val="00806C80"/>
    <w:rsid w:val="008A0119"/>
    <w:rsid w:val="0093055C"/>
    <w:rsid w:val="00BA5193"/>
    <w:rsid w:val="00EE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6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06C8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806C8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6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06C8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806C8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ahmanovo</cp:lastModifiedBy>
  <cp:revision>2</cp:revision>
  <cp:lastPrinted>2020-09-15T07:22:00Z</cp:lastPrinted>
  <dcterms:created xsi:type="dcterms:W3CDTF">2020-09-15T07:23:00Z</dcterms:created>
  <dcterms:modified xsi:type="dcterms:W3CDTF">2020-09-15T07:23:00Z</dcterms:modified>
</cp:coreProperties>
</file>